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BE11C" w14:textId="77777777" w:rsidR="003842E1" w:rsidRPr="00BA5544" w:rsidRDefault="003842E1">
      <w:pPr>
        <w:rPr>
          <w:sz w:val="32"/>
          <w:szCs w:val="32"/>
        </w:rPr>
      </w:pPr>
      <w:r w:rsidRPr="00BA5544">
        <w:rPr>
          <w:sz w:val="32"/>
          <w:szCs w:val="32"/>
        </w:rPr>
        <w:t>THE PROVIDENCE MANDOLIN ORCHESTRA</w:t>
      </w:r>
    </w:p>
    <w:p w14:paraId="1A07B4DC" w14:textId="77777777" w:rsidR="003842E1" w:rsidRPr="00BA5544" w:rsidRDefault="003842E1">
      <w:pPr>
        <w:rPr>
          <w:i/>
        </w:rPr>
      </w:pPr>
      <w:r w:rsidRPr="00BA5544">
        <w:rPr>
          <w:i/>
        </w:rPr>
        <w:t>A condensed performance history</w:t>
      </w:r>
    </w:p>
    <w:p w14:paraId="34B20C8D" w14:textId="77777777" w:rsidR="003842E1" w:rsidRDefault="003842E1"/>
    <w:p w14:paraId="2D9852A4" w14:textId="77777777" w:rsidR="003842E1" w:rsidRPr="00613BA2" w:rsidRDefault="003842E1">
      <w:pPr>
        <w:rPr>
          <w:sz w:val="28"/>
          <w:szCs w:val="28"/>
          <w:u w:val="single"/>
        </w:rPr>
      </w:pPr>
      <w:r w:rsidRPr="00613BA2">
        <w:rPr>
          <w:sz w:val="28"/>
          <w:szCs w:val="28"/>
          <w:u w:val="single"/>
        </w:rPr>
        <w:t>INTERNATIONAL TOURS</w:t>
      </w:r>
    </w:p>
    <w:p w14:paraId="4118FF54" w14:textId="77777777" w:rsidR="00074910" w:rsidRDefault="00074910" w:rsidP="00074910"/>
    <w:p w14:paraId="77081A78" w14:textId="77777777" w:rsidR="00074910" w:rsidRDefault="00074910" w:rsidP="00074910">
      <w:r>
        <w:tab/>
        <w:t>Performances in France and the Netherlands</w:t>
      </w:r>
      <w:r>
        <w:tab/>
      </w:r>
      <w:r>
        <w:tab/>
      </w:r>
      <w:r>
        <w:tab/>
      </w:r>
      <w:r>
        <w:tab/>
      </w:r>
      <w:r>
        <w:tab/>
        <w:t>2008</w:t>
      </w:r>
    </w:p>
    <w:p w14:paraId="46C5DB09" w14:textId="77777777" w:rsidR="00B04457" w:rsidRDefault="00B04457"/>
    <w:p w14:paraId="128C0EF0" w14:textId="77777777" w:rsidR="00074910" w:rsidRDefault="00074910" w:rsidP="00074910">
      <w:r>
        <w:tab/>
        <w:t>Performances in Germany, Luxembourg and France</w:t>
      </w:r>
      <w:r>
        <w:tab/>
      </w:r>
      <w:r>
        <w:tab/>
      </w:r>
      <w:r>
        <w:tab/>
      </w:r>
      <w:r>
        <w:tab/>
        <w:t>1999</w:t>
      </w:r>
    </w:p>
    <w:p w14:paraId="69CA5782" w14:textId="77777777" w:rsidR="00074910" w:rsidRDefault="00074910"/>
    <w:p w14:paraId="756D50E2" w14:textId="321C8697" w:rsidR="003842E1" w:rsidRDefault="00074910">
      <w:r>
        <w:tab/>
      </w:r>
      <w:r w:rsidR="003842E1">
        <w:t xml:space="preserve">XXIII </w:t>
      </w:r>
      <w:r w:rsidR="00B5562C" w:rsidRPr="00B04457">
        <w:rPr>
          <w:i/>
        </w:rPr>
        <w:t>FESTIVAL INTERNACIONALE MUSICA DE PLETTRO</w:t>
      </w:r>
      <w:r w:rsidR="00B5562C">
        <w:t xml:space="preserve">    </w:t>
      </w:r>
      <w:r w:rsidR="003842E1">
        <w:t>Spain</w:t>
      </w:r>
      <w:r w:rsidR="00B5562C">
        <w:t xml:space="preserve">    </w:t>
      </w:r>
      <w:r>
        <w:t>1989</w:t>
      </w:r>
    </w:p>
    <w:p w14:paraId="2F70C5DB" w14:textId="77777777" w:rsidR="00B04457" w:rsidRDefault="00B04457"/>
    <w:p w14:paraId="4563429A" w14:textId="0E0DA454" w:rsidR="003842E1" w:rsidRPr="00613BA2" w:rsidRDefault="005C4A8B">
      <w:pPr>
        <w:rPr>
          <w:sz w:val="28"/>
          <w:szCs w:val="28"/>
          <w:u w:val="single"/>
        </w:rPr>
      </w:pPr>
      <w:r w:rsidRPr="00613BA2">
        <w:rPr>
          <w:sz w:val="28"/>
          <w:szCs w:val="28"/>
          <w:u w:val="single"/>
        </w:rPr>
        <w:t>CONCERT</w:t>
      </w:r>
      <w:r w:rsidR="00D71063" w:rsidRPr="00613BA2">
        <w:rPr>
          <w:sz w:val="28"/>
          <w:szCs w:val="28"/>
          <w:u w:val="single"/>
        </w:rPr>
        <w:t xml:space="preserve"> </w:t>
      </w:r>
      <w:r w:rsidR="003255CA" w:rsidRPr="00613BA2">
        <w:rPr>
          <w:sz w:val="28"/>
          <w:szCs w:val="28"/>
          <w:u w:val="single"/>
        </w:rPr>
        <w:t>SERIES</w:t>
      </w:r>
      <w:r w:rsidR="00D71063" w:rsidRPr="00613BA2">
        <w:rPr>
          <w:sz w:val="28"/>
          <w:szCs w:val="28"/>
          <w:u w:val="single"/>
        </w:rPr>
        <w:t>:</w:t>
      </w:r>
    </w:p>
    <w:p w14:paraId="2814F348" w14:textId="77777777" w:rsidR="00B04457" w:rsidRDefault="00B04457" w:rsidP="00B04457"/>
    <w:p w14:paraId="46B8F998" w14:textId="730157AD" w:rsidR="00613BA2" w:rsidRDefault="00C0665D" w:rsidP="00613BA2">
      <w:r>
        <w:tab/>
      </w:r>
      <w:r w:rsidR="00613BA2">
        <w:t>THE LITTLE RI</w:t>
      </w:r>
      <w:r w:rsidR="003D74F2">
        <w:t>VER</w:t>
      </w:r>
      <w:r>
        <w:t xml:space="preserve"> MUSIC SERIES, Hampton, CT </w:t>
      </w:r>
      <w:r>
        <w:tab/>
        <w:t xml:space="preserve">  </w:t>
      </w:r>
      <w:r w:rsidR="00074910">
        <w:t xml:space="preserve">        2009, ‘10, ‘</w:t>
      </w:r>
      <w:r w:rsidR="00613BA2">
        <w:t>15</w:t>
      </w:r>
    </w:p>
    <w:p w14:paraId="2EC495F1" w14:textId="77777777" w:rsidR="00613BA2" w:rsidRDefault="00613BA2" w:rsidP="00B04457"/>
    <w:p w14:paraId="51C01237" w14:textId="493E7594" w:rsidR="00613BA2" w:rsidRDefault="00C0665D" w:rsidP="00613BA2">
      <w:r>
        <w:tab/>
      </w:r>
      <w:r w:rsidR="00613BA2">
        <w:t xml:space="preserve">THE BREAD BOX THEATER, Willimantic, CT  </w:t>
      </w:r>
      <w:r w:rsidR="00613BA2">
        <w:tab/>
      </w:r>
      <w:r w:rsidR="00613BA2">
        <w:tab/>
      </w:r>
      <w:r w:rsidR="00613BA2">
        <w:tab/>
      </w:r>
      <w:r w:rsidR="003D74F2">
        <w:tab/>
        <w:t>20</w:t>
      </w:r>
      <w:r w:rsidR="00613BA2">
        <w:t>14</w:t>
      </w:r>
    </w:p>
    <w:p w14:paraId="5087AFAE" w14:textId="0ADD1364" w:rsidR="00613BA2" w:rsidRDefault="00613BA2" w:rsidP="00613BA2">
      <w:r>
        <w:tab/>
      </w:r>
      <w:r w:rsidR="00C0665D">
        <w:tab/>
      </w:r>
      <w:r w:rsidR="003B2F36">
        <w:t xml:space="preserve">With soloist Steffen </w:t>
      </w:r>
      <w:proofErr w:type="spellStart"/>
      <w:r w:rsidR="003B2F36">
        <w:t>Trekel</w:t>
      </w:r>
      <w:proofErr w:type="spellEnd"/>
      <w:r w:rsidR="003B2F36">
        <w:t xml:space="preserve"> (Germany</w:t>
      </w:r>
      <w:r>
        <w:t>)</w:t>
      </w:r>
    </w:p>
    <w:p w14:paraId="006B8F0A" w14:textId="77777777" w:rsidR="00613BA2" w:rsidRDefault="00613BA2" w:rsidP="00B04457"/>
    <w:p w14:paraId="796C5875" w14:textId="158D6B0E" w:rsidR="00B04457" w:rsidRPr="00B04457" w:rsidRDefault="00C0665D" w:rsidP="00B04457">
      <w:r>
        <w:tab/>
      </w:r>
      <w:r w:rsidR="004F4D01">
        <w:t>ARTS IN THE VILLAGE</w:t>
      </w:r>
      <w:r w:rsidR="003842E1">
        <w:t xml:space="preserve">, Goff Hall, Rehoboth, MA </w:t>
      </w:r>
      <w:r>
        <w:t xml:space="preserve">  </w:t>
      </w:r>
      <w:r w:rsidR="00074910">
        <w:t xml:space="preserve">  </w:t>
      </w:r>
      <w:r>
        <w:t>2006, ‘08, ‘09, ‘12, ‘</w:t>
      </w:r>
      <w:r w:rsidR="003D74F2">
        <w:t>14</w:t>
      </w:r>
    </w:p>
    <w:p w14:paraId="319039A3" w14:textId="77777777" w:rsidR="00C0665D" w:rsidRDefault="00C0665D" w:rsidP="00B04457">
      <w:pPr>
        <w:ind w:left="720"/>
        <w:rPr>
          <w:rFonts w:eastAsia="Times New Roman"/>
          <w:color w:val="000000"/>
          <w:sz w:val="20"/>
          <w:szCs w:val="20"/>
        </w:rPr>
      </w:pPr>
    </w:p>
    <w:p w14:paraId="317FD5FB" w14:textId="51C29EB9" w:rsidR="003842E1" w:rsidRPr="003842E1" w:rsidRDefault="003842E1" w:rsidP="00B04457">
      <w:pPr>
        <w:ind w:left="720"/>
        <w:rPr>
          <w:rFonts w:eastAsia="Times New Roman"/>
          <w:color w:val="000000"/>
          <w:sz w:val="20"/>
          <w:szCs w:val="20"/>
        </w:rPr>
      </w:pPr>
      <w:r>
        <w:rPr>
          <w:rFonts w:eastAsia="Times New Roman"/>
          <w:color w:val="000000"/>
          <w:sz w:val="20"/>
          <w:szCs w:val="20"/>
        </w:rPr>
        <w:t>“</w:t>
      </w:r>
      <w:r w:rsidRPr="003842E1">
        <w:rPr>
          <w:rFonts w:eastAsia="Times New Roman"/>
          <w:color w:val="000000"/>
          <w:sz w:val="20"/>
          <w:szCs w:val="20"/>
        </w:rPr>
        <w:t>On April 29, 2006, the Providence Mandolin Orchestra appeared in the Arts in the Village concert series for the first</w:t>
      </w:r>
      <w:r>
        <w:rPr>
          <w:rFonts w:eastAsia="Times New Roman"/>
          <w:color w:val="000000"/>
          <w:sz w:val="20"/>
          <w:szCs w:val="20"/>
        </w:rPr>
        <w:t xml:space="preserve"> time. The concert was the best-</w:t>
      </w:r>
      <w:r w:rsidRPr="003842E1">
        <w:rPr>
          <w:rFonts w:eastAsia="Times New Roman"/>
          <w:color w:val="000000"/>
          <w:sz w:val="20"/>
          <w:szCs w:val="20"/>
        </w:rPr>
        <w:t>attended and most well received event in the five-year history of the Arts in the Village series.</w:t>
      </w:r>
    </w:p>
    <w:p w14:paraId="2386A606" w14:textId="32500E24" w:rsidR="003842E1" w:rsidRPr="003842E1" w:rsidRDefault="003842E1" w:rsidP="00B04457">
      <w:pPr>
        <w:ind w:left="720"/>
        <w:rPr>
          <w:rFonts w:eastAsia="Times New Roman"/>
          <w:color w:val="000000"/>
          <w:sz w:val="20"/>
          <w:szCs w:val="20"/>
        </w:rPr>
      </w:pPr>
      <w:r w:rsidRPr="003842E1">
        <w:rPr>
          <w:rFonts w:eastAsia="Times New Roman"/>
          <w:color w:val="000000"/>
          <w:sz w:val="20"/>
          <w:szCs w:val="20"/>
        </w:rPr>
        <w:t>The house was sold out, with standing room only, and the inspired performance of the PMO musicians earned three standing ovations. The bond between the performers and the audience members reached a level of intimacy and aesthetic appreciation that is rarely experienced and will long be remembered by all who were present.</w:t>
      </w:r>
    </w:p>
    <w:p w14:paraId="1FCFF321" w14:textId="443B3EAA" w:rsidR="003842E1" w:rsidRPr="003842E1" w:rsidRDefault="003842E1" w:rsidP="00B04457">
      <w:pPr>
        <w:ind w:left="720"/>
        <w:rPr>
          <w:rFonts w:eastAsia="Times New Roman"/>
          <w:color w:val="000000"/>
          <w:sz w:val="20"/>
          <w:szCs w:val="20"/>
        </w:rPr>
      </w:pPr>
      <w:r w:rsidRPr="003842E1">
        <w:rPr>
          <w:rFonts w:eastAsia="Times New Roman"/>
          <w:color w:val="000000"/>
          <w:sz w:val="20"/>
          <w:szCs w:val="20"/>
        </w:rPr>
        <w:t>The PMO was entirely professional in all aspects. The coordination and release of PR materials, the printing of the program, and the house management on the night of the concert all benefited from the cooperation and professionalism of the PMO members.</w:t>
      </w:r>
    </w:p>
    <w:p w14:paraId="7EBC8759" w14:textId="45530B86" w:rsidR="003B7428" w:rsidRPr="003842E1" w:rsidRDefault="003842E1" w:rsidP="00B04457">
      <w:pPr>
        <w:ind w:left="720"/>
        <w:rPr>
          <w:rFonts w:eastAsia="Times New Roman"/>
          <w:color w:val="000000"/>
          <w:sz w:val="20"/>
          <w:szCs w:val="20"/>
        </w:rPr>
      </w:pPr>
      <w:r w:rsidRPr="003842E1">
        <w:rPr>
          <w:rFonts w:eastAsia="Times New Roman"/>
          <w:color w:val="000000"/>
          <w:sz w:val="20"/>
          <w:szCs w:val="20"/>
        </w:rPr>
        <w:t>This event reached the highest level of expectations, and Arts in the Village will be eager to engage the PMO for future concerts.</w:t>
      </w:r>
      <w:r>
        <w:rPr>
          <w:rFonts w:eastAsia="Times New Roman"/>
          <w:color w:val="000000"/>
          <w:sz w:val="20"/>
          <w:szCs w:val="20"/>
        </w:rPr>
        <w:t>”</w:t>
      </w:r>
    </w:p>
    <w:p w14:paraId="7393160D" w14:textId="33D56FF8" w:rsidR="003842E1" w:rsidRPr="003842E1" w:rsidRDefault="003B7428" w:rsidP="00B04457">
      <w:pPr>
        <w:ind w:left="720"/>
        <w:rPr>
          <w:rFonts w:eastAsia="Times New Roman"/>
          <w:color w:val="000000"/>
          <w:sz w:val="20"/>
          <w:szCs w:val="20"/>
        </w:rPr>
      </w:pPr>
      <w:r>
        <w:rPr>
          <w:rFonts w:eastAsia="Times New Roman"/>
          <w:color w:val="000000"/>
          <w:sz w:val="20"/>
          <w:szCs w:val="20"/>
        </w:rPr>
        <w:tab/>
      </w:r>
      <w:r w:rsidR="003842E1" w:rsidRPr="003842E1">
        <w:rPr>
          <w:rFonts w:eastAsia="Times New Roman"/>
          <w:color w:val="000000"/>
          <w:sz w:val="20"/>
          <w:szCs w:val="20"/>
        </w:rPr>
        <w:t>Shawn Kendrick</w:t>
      </w:r>
      <w:r>
        <w:rPr>
          <w:rFonts w:eastAsia="Times New Roman"/>
          <w:color w:val="000000"/>
          <w:sz w:val="20"/>
          <w:szCs w:val="20"/>
        </w:rPr>
        <w:t xml:space="preserve">, </w:t>
      </w:r>
      <w:r w:rsidR="003842E1" w:rsidRPr="003842E1">
        <w:rPr>
          <w:rFonts w:eastAsia="Times New Roman"/>
          <w:color w:val="000000"/>
          <w:sz w:val="20"/>
          <w:szCs w:val="20"/>
        </w:rPr>
        <w:t>Project Coordinator</w:t>
      </w:r>
    </w:p>
    <w:p w14:paraId="6471396D" w14:textId="77777777" w:rsidR="00511D41" w:rsidRDefault="00511D41"/>
    <w:p w14:paraId="033094AE" w14:textId="61906007" w:rsidR="00613BA2" w:rsidRDefault="00C0665D" w:rsidP="00613BA2">
      <w:r>
        <w:tab/>
      </w:r>
      <w:r w:rsidR="00613BA2">
        <w:t>MUSIC AT THE MANSION, Aldrich Mansion, Warwick RI</w:t>
      </w:r>
      <w:r w:rsidR="00613BA2">
        <w:tab/>
      </w:r>
      <w:r>
        <w:tab/>
      </w:r>
      <w:r w:rsidR="003D74F2">
        <w:t>20</w:t>
      </w:r>
      <w:r w:rsidR="00613BA2">
        <w:t>14</w:t>
      </w:r>
    </w:p>
    <w:p w14:paraId="79C47AB9" w14:textId="77777777" w:rsidR="00613BA2" w:rsidRDefault="00613BA2"/>
    <w:p w14:paraId="06342EBA" w14:textId="32B08E61" w:rsidR="00613BA2" w:rsidRDefault="00C0665D" w:rsidP="00613BA2">
      <w:r>
        <w:tab/>
      </w:r>
      <w:r w:rsidR="00613BA2">
        <w:t xml:space="preserve">SANDYWOODS CENTER FOR THE ARTS, Tiverton, RI </w:t>
      </w:r>
      <w:r w:rsidR="00613BA2">
        <w:tab/>
      </w:r>
      <w:r>
        <w:t xml:space="preserve">   </w:t>
      </w:r>
      <w:r w:rsidR="00074910">
        <w:t xml:space="preserve">  </w:t>
      </w:r>
      <w:r w:rsidR="003D74F2">
        <w:t>20</w:t>
      </w:r>
      <w:r w:rsidR="00613BA2">
        <w:t>13</w:t>
      </w:r>
      <w:r w:rsidR="00BA5544">
        <w:t xml:space="preserve">, </w:t>
      </w:r>
      <w:r w:rsidR="00074910">
        <w:t>‘</w:t>
      </w:r>
      <w:r w:rsidR="00BA5544">
        <w:t>15</w:t>
      </w:r>
    </w:p>
    <w:p w14:paraId="17612E26" w14:textId="77777777" w:rsidR="00613BA2" w:rsidRDefault="00613BA2"/>
    <w:p w14:paraId="1EB550A0" w14:textId="37F20FED" w:rsidR="00613BA2" w:rsidRDefault="00C0665D" w:rsidP="00613BA2">
      <w:r>
        <w:tab/>
      </w:r>
      <w:r w:rsidR="00613BA2">
        <w:t>MUSIC AT LILY PADS, Peace Dale, RI</w:t>
      </w:r>
      <w:r w:rsidR="00613BA2">
        <w:tab/>
      </w:r>
      <w:r w:rsidR="00613BA2">
        <w:tab/>
      </w:r>
      <w:r w:rsidR="00613BA2">
        <w:tab/>
      </w:r>
      <w:r w:rsidR="00613BA2">
        <w:tab/>
      </w:r>
      <w:r>
        <w:tab/>
      </w:r>
      <w:r w:rsidR="003D74F2">
        <w:t>20</w:t>
      </w:r>
      <w:r w:rsidR="00613BA2">
        <w:t>13</w:t>
      </w:r>
    </w:p>
    <w:p w14:paraId="37FA7708" w14:textId="77777777" w:rsidR="00613BA2" w:rsidRDefault="00613BA2"/>
    <w:p w14:paraId="099D59EE" w14:textId="3A52F3C2" w:rsidR="004F4D01" w:rsidRDefault="00C0665D">
      <w:r>
        <w:tab/>
      </w:r>
      <w:r w:rsidR="00B04457">
        <w:t>SUNDAY SOUNDS SERIES</w:t>
      </w:r>
      <w:r>
        <w:t xml:space="preserve">  </w:t>
      </w:r>
      <w:r>
        <w:tab/>
      </w:r>
      <w:r>
        <w:tab/>
      </w:r>
      <w:r>
        <w:tab/>
      </w:r>
      <w:r>
        <w:tab/>
      </w:r>
      <w:r>
        <w:tab/>
        <w:t xml:space="preserve">   </w:t>
      </w:r>
      <w:r w:rsidR="00074910">
        <w:t xml:space="preserve">  2006, ‘</w:t>
      </w:r>
      <w:r w:rsidR="003D74F2">
        <w:t>08</w:t>
      </w:r>
    </w:p>
    <w:p w14:paraId="18B9BDF1" w14:textId="117910BC" w:rsidR="00B04457" w:rsidRDefault="00C0665D" w:rsidP="00B04457">
      <w:pPr>
        <w:widowControl w:val="0"/>
        <w:autoSpaceDE w:val="0"/>
        <w:autoSpaceDN w:val="0"/>
        <w:adjustRightInd w:val="0"/>
        <w:ind w:left="720"/>
        <w:rPr>
          <w:rFonts w:ascii="Times" w:hAnsi="Times" w:cs="Tahoma"/>
          <w:sz w:val="20"/>
          <w:szCs w:val="20"/>
          <w:lang w:bidi="en-US"/>
        </w:rPr>
      </w:pPr>
      <w:r>
        <w:tab/>
        <w:t xml:space="preserve">Hingham Public Library, Hingham, MA       </w:t>
      </w:r>
    </w:p>
    <w:p w14:paraId="23902337" w14:textId="2CFE0510" w:rsidR="003842E1" w:rsidRPr="003842E1" w:rsidRDefault="00B04457" w:rsidP="00B04457">
      <w:pPr>
        <w:widowControl w:val="0"/>
        <w:autoSpaceDE w:val="0"/>
        <w:autoSpaceDN w:val="0"/>
        <w:adjustRightInd w:val="0"/>
        <w:ind w:left="720"/>
        <w:rPr>
          <w:rFonts w:ascii="Times" w:hAnsi="Times" w:cs="ArialMT"/>
          <w:sz w:val="20"/>
          <w:szCs w:val="20"/>
          <w:lang w:bidi="en-US"/>
        </w:rPr>
      </w:pPr>
      <w:r>
        <w:rPr>
          <w:rFonts w:ascii="Times" w:hAnsi="Times" w:cs="Tahoma"/>
          <w:sz w:val="20"/>
          <w:szCs w:val="20"/>
          <w:lang w:bidi="en-US"/>
        </w:rPr>
        <w:t>“</w:t>
      </w:r>
      <w:r w:rsidR="003842E1" w:rsidRPr="003842E1">
        <w:rPr>
          <w:rFonts w:ascii="Times" w:hAnsi="Times" w:cs="Tahoma"/>
          <w:sz w:val="20"/>
          <w:szCs w:val="20"/>
          <w:lang w:bidi="en-US"/>
        </w:rPr>
        <w:t>Please convey my thanks and appreciation to Mark and the orchestra. I heard many, many wonderful comments from the audience members as they were leaving. I'm looking forward to next year as well.</w:t>
      </w:r>
      <w:r>
        <w:rPr>
          <w:rFonts w:ascii="Times" w:hAnsi="Times" w:cs="Tahoma"/>
          <w:sz w:val="20"/>
          <w:szCs w:val="20"/>
          <w:lang w:bidi="en-US"/>
        </w:rPr>
        <w:t>”</w:t>
      </w:r>
    </w:p>
    <w:p w14:paraId="6BA3BC63" w14:textId="77777777" w:rsidR="003842E1" w:rsidRPr="003842E1" w:rsidRDefault="003842E1" w:rsidP="00B04457">
      <w:pPr>
        <w:widowControl w:val="0"/>
        <w:autoSpaceDE w:val="0"/>
        <w:autoSpaceDN w:val="0"/>
        <w:adjustRightInd w:val="0"/>
        <w:ind w:left="720"/>
        <w:rPr>
          <w:rFonts w:ascii="Times" w:hAnsi="Times" w:cs="Tahoma"/>
          <w:sz w:val="20"/>
          <w:szCs w:val="20"/>
          <w:lang w:bidi="en-US"/>
        </w:rPr>
      </w:pPr>
      <w:r w:rsidRPr="003842E1">
        <w:rPr>
          <w:rFonts w:ascii="Times" w:hAnsi="Times" w:cs="Tahoma"/>
          <w:sz w:val="20"/>
          <w:szCs w:val="20"/>
          <w:lang w:bidi="en-US"/>
        </w:rPr>
        <w:tab/>
        <w:t>Dennis R. Corcoran</w:t>
      </w:r>
      <w:r w:rsidRPr="003842E1">
        <w:rPr>
          <w:rFonts w:ascii="Times" w:hAnsi="Times" w:cs="ArialMT"/>
          <w:sz w:val="20"/>
          <w:szCs w:val="20"/>
          <w:lang w:bidi="en-US"/>
        </w:rPr>
        <w:t xml:space="preserve">, </w:t>
      </w:r>
      <w:r w:rsidRPr="003842E1">
        <w:rPr>
          <w:rFonts w:ascii="Times" w:hAnsi="Times" w:cs="Tahoma"/>
          <w:sz w:val="20"/>
          <w:szCs w:val="20"/>
          <w:lang w:bidi="en-US"/>
        </w:rPr>
        <w:t>Library Director</w:t>
      </w:r>
      <w:r w:rsidRPr="003842E1">
        <w:rPr>
          <w:rFonts w:ascii="Times" w:hAnsi="Times" w:cs="ArialMT"/>
          <w:sz w:val="20"/>
          <w:szCs w:val="20"/>
          <w:lang w:bidi="en-US"/>
        </w:rPr>
        <w:t xml:space="preserve">, </w:t>
      </w:r>
      <w:r w:rsidRPr="003842E1">
        <w:rPr>
          <w:rFonts w:ascii="Times" w:hAnsi="Times" w:cs="Tahoma"/>
          <w:sz w:val="20"/>
          <w:szCs w:val="20"/>
          <w:lang w:bidi="en-US"/>
        </w:rPr>
        <w:t>Hingham Public Library</w:t>
      </w:r>
    </w:p>
    <w:p w14:paraId="6FCB9755" w14:textId="77777777" w:rsidR="004F4D01" w:rsidRDefault="004F4D01" w:rsidP="00B04457"/>
    <w:p w14:paraId="26759421" w14:textId="6C83B89D" w:rsidR="00613BA2" w:rsidRDefault="00C0665D" w:rsidP="00613BA2">
      <w:r>
        <w:tab/>
      </w:r>
      <w:r w:rsidR="00613BA2">
        <w:t xml:space="preserve">THE PROVIDENCE PUBLIC LIBRARY </w:t>
      </w:r>
      <w:r w:rsidR="00613BA2">
        <w:tab/>
        <w:t xml:space="preserve"> </w:t>
      </w:r>
      <w:r w:rsidR="00613BA2">
        <w:tab/>
      </w:r>
      <w:r w:rsidR="00613BA2">
        <w:tab/>
      </w:r>
      <w:r w:rsidR="00613BA2">
        <w:tab/>
      </w:r>
    </w:p>
    <w:p w14:paraId="07C07861" w14:textId="6328F929" w:rsidR="00613BA2" w:rsidRDefault="00613BA2" w:rsidP="00613BA2">
      <w:r>
        <w:tab/>
      </w:r>
      <w:r w:rsidR="00C0665D">
        <w:tab/>
      </w:r>
      <w:r w:rsidR="003B2F36">
        <w:t>W</w:t>
      </w:r>
      <w:r>
        <w:t xml:space="preserve">ith soloist Tamara </w:t>
      </w:r>
      <w:proofErr w:type="spellStart"/>
      <w:r>
        <w:t>Volskaya</w:t>
      </w:r>
      <w:proofErr w:type="spellEnd"/>
      <w:r w:rsidR="003B2F36">
        <w:t xml:space="preserve"> (Russia)</w:t>
      </w:r>
      <w:r w:rsidR="003B2F36">
        <w:tab/>
      </w:r>
      <w:r w:rsidR="003B2F36">
        <w:tab/>
      </w:r>
      <w:r w:rsidR="003B2F36">
        <w:tab/>
      </w:r>
      <w:r w:rsidR="003B2F36">
        <w:tab/>
      </w:r>
      <w:r w:rsidR="003D74F2">
        <w:t>20</w:t>
      </w:r>
      <w:r>
        <w:t>06</w:t>
      </w:r>
    </w:p>
    <w:p w14:paraId="7DD6D22A" w14:textId="44DBCBD4" w:rsidR="00613BA2" w:rsidRDefault="00613BA2" w:rsidP="00613BA2">
      <w:r>
        <w:lastRenderedPageBreak/>
        <w:tab/>
      </w:r>
      <w:r w:rsidR="00C0665D">
        <w:tab/>
      </w:r>
      <w:proofErr w:type="gramStart"/>
      <w:r w:rsidR="003B2F36">
        <w:t xml:space="preserve">With soloist Richard </w:t>
      </w:r>
      <w:proofErr w:type="spellStart"/>
      <w:r w:rsidR="003B2F36">
        <w:t>Walz</w:t>
      </w:r>
      <w:proofErr w:type="spellEnd"/>
      <w:r w:rsidR="003B2F36">
        <w:t xml:space="preserve"> (France)</w:t>
      </w:r>
      <w:r>
        <w:tab/>
      </w:r>
      <w:r>
        <w:tab/>
      </w:r>
      <w:r>
        <w:tab/>
      </w:r>
      <w:r w:rsidR="00224B94">
        <w:tab/>
      </w:r>
      <w:r w:rsidR="00C0665D">
        <w:tab/>
        <w:t xml:space="preserve">    </w:t>
      </w:r>
      <w:r w:rsidR="003D74F2">
        <w:t>20??</w:t>
      </w:r>
      <w:proofErr w:type="gramEnd"/>
    </w:p>
    <w:p w14:paraId="07AA2C63" w14:textId="77777777" w:rsidR="00613BA2" w:rsidRDefault="00613BA2" w:rsidP="00B04457"/>
    <w:p w14:paraId="0550FE8F" w14:textId="4F51E8E7" w:rsidR="00613BA2" w:rsidRDefault="00C0665D" w:rsidP="00613BA2">
      <w:r>
        <w:tab/>
      </w:r>
      <w:r w:rsidR="00B5562C">
        <w:t>FIRST PARISH MUSIC SERIES, Concord, MA</w:t>
      </w:r>
      <w:r w:rsidR="00B5562C">
        <w:tab/>
      </w:r>
      <w:r w:rsidR="00613BA2">
        <w:tab/>
        <w:t xml:space="preserve"> </w:t>
      </w:r>
      <w:r w:rsidR="00613BA2">
        <w:tab/>
      </w:r>
      <w:r w:rsidR="00224B94">
        <w:tab/>
      </w:r>
      <w:r w:rsidR="003D74F2">
        <w:t>20</w:t>
      </w:r>
      <w:r w:rsidR="00613BA2">
        <w:t>06</w:t>
      </w:r>
    </w:p>
    <w:p w14:paraId="0F42639B" w14:textId="30638984" w:rsidR="00613BA2" w:rsidRDefault="00613BA2" w:rsidP="00613BA2">
      <w:r>
        <w:tab/>
      </w:r>
      <w:r w:rsidR="00C0665D">
        <w:tab/>
      </w:r>
      <w:r w:rsidR="003B2F36">
        <w:t>W</w:t>
      </w:r>
      <w:r>
        <w:t>ith guest artist Robert Paul Sullivan</w:t>
      </w:r>
    </w:p>
    <w:p w14:paraId="3549868D" w14:textId="77777777" w:rsidR="00613BA2" w:rsidRDefault="00613BA2" w:rsidP="00B04457"/>
    <w:p w14:paraId="573CBD5E" w14:textId="235F8868" w:rsidR="00613BA2" w:rsidRDefault="00C0665D" w:rsidP="00613BA2">
      <w:r>
        <w:tab/>
      </w:r>
      <w:r w:rsidR="00613BA2">
        <w:t>THE WILLIAM HALL FREE LIBRARY FALL CONCERT</w:t>
      </w:r>
      <w:r w:rsidR="00613BA2">
        <w:tab/>
      </w:r>
      <w:r>
        <w:tab/>
      </w:r>
      <w:r w:rsidR="003D74F2">
        <w:t>20</w:t>
      </w:r>
      <w:r w:rsidR="00613BA2">
        <w:t>05</w:t>
      </w:r>
    </w:p>
    <w:p w14:paraId="5039A8CC" w14:textId="2300D094" w:rsidR="00613BA2" w:rsidRDefault="00613BA2" w:rsidP="00613BA2">
      <w:r>
        <w:tab/>
      </w:r>
      <w:r w:rsidR="00C0665D">
        <w:tab/>
      </w:r>
      <w:r>
        <w:t>“New Music for Plucked Strings”</w:t>
      </w:r>
    </w:p>
    <w:p w14:paraId="35E96E64" w14:textId="77777777" w:rsidR="00613BA2" w:rsidRDefault="00613BA2" w:rsidP="00B04457"/>
    <w:p w14:paraId="4F0D784B" w14:textId="77777777" w:rsidR="00613BA2" w:rsidRDefault="00613BA2" w:rsidP="00B04457"/>
    <w:p w14:paraId="2543092A" w14:textId="2E2146FE" w:rsidR="00D71063" w:rsidRPr="00613BA2" w:rsidRDefault="005C4A8B" w:rsidP="00B04457">
      <w:pPr>
        <w:rPr>
          <w:sz w:val="28"/>
          <w:szCs w:val="28"/>
          <w:u w:val="single"/>
        </w:rPr>
      </w:pPr>
      <w:r w:rsidRPr="00613BA2">
        <w:rPr>
          <w:sz w:val="28"/>
          <w:szCs w:val="28"/>
          <w:u w:val="single"/>
        </w:rPr>
        <w:t>OTHER PERFORMANCES</w:t>
      </w:r>
      <w:r w:rsidR="00D71063" w:rsidRPr="00613BA2">
        <w:rPr>
          <w:sz w:val="28"/>
          <w:szCs w:val="28"/>
          <w:u w:val="single"/>
        </w:rPr>
        <w:t>:</w:t>
      </w:r>
    </w:p>
    <w:p w14:paraId="23268049" w14:textId="77777777" w:rsidR="00F617B1" w:rsidRDefault="00F617B1" w:rsidP="00B04457"/>
    <w:p w14:paraId="05B2421B" w14:textId="160AAD8C" w:rsidR="003255CA" w:rsidRDefault="00C0665D" w:rsidP="00B04457">
      <w:r>
        <w:tab/>
      </w:r>
      <w:r w:rsidR="003255CA">
        <w:t>PARK PLACE UCC SPRING CO</w:t>
      </w:r>
      <w:r w:rsidR="00074910">
        <w:t xml:space="preserve">NCERT, Pawtucket RI   </w:t>
      </w:r>
      <w:r w:rsidR="00074910">
        <w:tab/>
      </w:r>
      <w:r w:rsidR="00074910">
        <w:tab/>
        <w:t xml:space="preserve">     2014, ‘</w:t>
      </w:r>
      <w:r w:rsidR="003255CA">
        <w:t>15</w:t>
      </w:r>
    </w:p>
    <w:p w14:paraId="1714299E" w14:textId="77777777" w:rsidR="00F617B1" w:rsidRDefault="00F617B1" w:rsidP="00B04457"/>
    <w:p w14:paraId="404CED21" w14:textId="47191BC4" w:rsidR="007F1F55" w:rsidRDefault="00C0665D" w:rsidP="00B04457">
      <w:r>
        <w:tab/>
      </w:r>
      <w:r w:rsidR="007F1F55">
        <w:t>PETERBOROUGH TOWN HOUSE, Peterborough, NH</w:t>
      </w:r>
      <w:r w:rsidR="007F1F55">
        <w:tab/>
      </w:r>
      <w:r w:rsidR="007F1F55">
        <w:tab/>
      </w:r>
      <w:r w:rsidR="00224B94">
        <w:tab/>
      </w:r>
      <w:r w:rsidR="003D74F2">
        <w:t>20</w:t>
      </w:r>
      <w:r w:rsidR="007F1F55">
        <w:t>13</w:t>
      </w:r>
    </w:p>
    <w:p w14:paraId="7B8D559B" w14:textId="77777777" w:rsidR="00F617B1" w:rsidRDefault="00F617B1" w:rsidP="00B04457"/>
    <w:p w14:paraId="55CE3CC3" w14:textId="3FA87259" w:rsidR="00D71063" w:rsidRDefault="00C0665D" w:rsidP="00B04457">
      <w:r>
        <w:tab/>
      </w:r>
      <w:r w:rsidR="00D71063">
        <w:t>BOSTON CLASSIC</w:t>
      </w:r>
      <w:r w:rsidR="003D74F2">
        <w:t>AL GUITAR SOCIETY, Boston, MA</w:t>
      </w:r>
      <w:r w:rsidR="003D74F2">
        <w:tab/>
      </w:r>
      <w:r w:rsidR="003D74F2">
        <w:tab/>
      </w:r>
      <w:r w:rsidR="00224B94">
        <w:tab/>
      </w:r>
      <w:r w:rsidR="003D74F2">
        <w:t>20</w:t>
      </w:r>
      <w:r w:rsidR="00D71063">
        <w:t>13</w:t>
      </w:r>
    </w:p>
    <w:p w14:paraId="781A18E3" w14:textId="77777777" w:rsidR="00F617B1" w:rsidRDefault="00F617B1" w:rsidP="00B04457"/>
    <w:p w14:paraId="1BE7F33E" w14:textId="3C379740" w:rsidR="00B04457" w:rsidRDefault="00C0665D" w:rsidP="00B04457">
      <w:r>
        <w:tab/>
      </w:r>
      <w:r w:rsidR="00B04457">
        <w:t xml:space="preserve">CLASSICAL MANDOLIN SOCIETY of AMERICA  </w:t>
      </w:r>
      <w:r w:rsidR="00B04457">
        <w:tab/>
      </w:r>
      <w:r w:rsidR="004F4D01">
        <w:tab/>
      </w:r>
    </w:p>
    <w:p w14:paraId="2C6B6452" w14:textId="4068F3AF" w:rsidR="00B04457" w:rsidRDefault="003B7428" w:rsidP="00B04457">
      <w:r>
        <w:tab/>
      </w:r>
      <w:r w:rsidR="00C0665D">
        <w:tab/>
      </w:r>
      <w:r w:rsidR="00B04457">
        <w:t>Annual Convention, Baltimore, MD</w:t>
      </w:r>
      <w:r w:rsidR="00224B94">
        <w:t xml:space="preserve">   </w:t>
      </w:r>
      <w:r w:rsidR="00224B94">
        <w:tab/>
      </w:r>
      <w:r w:rsidR="00224B94">
        <w:tab/>
      </w:r>
      <w:r w:rsidR="00224B94">
        <w:tab/>
      </w:r>
      <w:r w:rsidR="00224B94">
        <w:tab/>
        <w:t>2011</w:t>
      </w:r>
    </w:p>
    <w:p w14:paraId="4813D5F6" w14:textId="21C0113B" w:rsidR="007F1F55" w:rsidRDefault="003B7428" w:rsidP="00B04457">
      <w:r>
        <w:tab/>
      </w:r>
      <w:r w:rsidR="00C0665D">
        <w:tab/>
      </w:r>
      <w:r w:rsidR="007F1F55">
        <w:t>Annual Convention, Providence, RI</w:t>
      </w:r>
      <w:r w:rsidR="00224B94">
        <w:t xml:space="preserve">  </w:t>
      </w:r>
      <w:r w:rsidR="00224B94">
        <w:tab/>
      </w:r>
      <w:r w:rsidR="00224B94">
        <w:tab/>
      </w:r>
      <w:r w:rsidR="00224B94">
        <w:tab/>
      </w:r>
      <w:r w:rsidR="00224B94">
        <w:tab/>
      </w:r>
      <w:r w:rsidR="00224B94">
        <w:tab/>
        <w:t>1995</w:t>
      </w:r>
    </w:p>
    <w:p w14:paraId="3C04088C" w14:textId="23379085" w:rsidR="007F1F55" w:rsidRDefault="003B7428" w:rsidP="00B04457">
      <w:r>
        <w:tab/>
      </w:r>
      <w:r w:rsidR="00C0665D">
        <w:tab/>
      </w:r>
      <w:r w:rsidR="007F1F55">
        <w:t>Annual Convention, Montreal, Canada</w:t>
      </w:r>
      <w:r w:rsidR="00224B94">
        <w:t xml:space="preserve">  </w:t>
      </w:r>
      <w:r w:rsidR="00224B94">
        <w:tab/>
      </w:r>
      <w:r w:rsidR="00224B94">
        <w:tab/>
      </w:r>
      <w:r w:rsidR="00224B94">
        <w:tab/>
      </w:r>
      <w:r w:rsidR="00224B94">
        <w:tab/>
        <w:t>1994</w:t>
      </w:r>
    </w:p>
    <w:p w14:paraId="1C39A6CA" w14:textId="77777777" w:rsidR="00F617B1" w:rsidRDefault="00F617B1" w:rsidP="003842E1"/>
    <w:p w14:paraId="225C5A70" w14:textId="5C16BBB8" w:rsidR="00511D41" w:rsidRDefault="00C0665D" w:rsidP="003842E1">
      <w:r>
        <w:tab/>
      </w:r>
      <w:r w:rsidR="00B04457">
        <w:t>ST. BOTOLPH’S CLUB, Boston, MA</w:t>
      </w:r>
      <w:r w:rsidR="00B04457">
        <w:tab/>
      </w:r>
      <w:r w:rsidR="004F4D01">
        <w:tab/>
      </w:r>
      <w:r w:rsidR="004F4D01">
        <w:tab/>
      </w:r>
      <w:r w:rsidR="004F4D01">
        <w:tab/>
      </w:r>
      <w:r w:rsidR="00224B94">
        <w:tab/>
      </w:r>
      <w:r w:rsidR="003D74F2">
        <w:t>20</w:t>
      </w:r>
      <w:r w:rsidR="00511D41">
        <w:t>10</w:t>
      </w:r>
    </w:p>
    <w:p w14:paraId="6AC063A1" w14:textId="77777777" w:rsidR="00F617B1" w:rsidRDefault="00F617B1" w:rsidP="00B04457"/>
    <w:p w14:paraId="7D679364" w14:textId="13DA3958" w:rsidR="00B04457" w:rsidRDefault="003B2F36" w:rsidP="00B04457">
      <w:r>
        <w:tab/>
      </w:r>
      <w:r w:rsidR="00B04457">
        <w:t>YALE GUITAR FESTIVAL, Yale University, New Haven, CT</w:t>
      </w:r>
      <w:r w:rsidR="00B04457">
        <w:tab/>
      </w:r>
      <w:r w:rsidR="00224B94">
        <w:tab/>
      </w:r>
      <w:r w:rsidR="003D74F2">
        <w:t>20</w:t>
      </w:r>
      <w:r w:rsidR="00B04457">
        <w:t>06</w:t>
      </w:r>
    </w:p>
    <w:p w14:paraId="71BB05EE" w14:textId="77777777" w:rsidR="00F617B1" w:rsidRDefault="00F617B1"/>
    <w:p w14:paraId="54DEE364" w14:textId="0601CF50" w:rsidR="007B2504" w:rsidRDefault="003B2F36">
      <w:r>
        <w:tab/>
      </w:r>
      <w:r w:rsidR="007B2504">
        <w:t>THE KENNEDY CENTER, Washington, DC</w:t>
      </w:r>
      <w:r w:rsidR="007B2504">
        <w:tab/>
      </w:r>
      <w:r w:rsidR="007B2504">
        <w:tab/>
      </w:r>
      <w:r w:rsidR="00FC5A3C">
        <w:tab/>
      </w:r>
      <w:r w:rsidR="00224B94">
        <w:tab/>
      </w:r>
      <w:r w:rsidR="003D74F2">
        <w:t>19</w:t>
      </w:r>
      <w:r w:rsidR="00FC5A3C">
        <w:t>99</w:t>
      </w:r>
    </w:p>
    <w:p w14:paraId="2EDF71A0" w14:textId="77777777" w:rsidR="00F617B1" w:rsidRDefault="00F617B1"/>
    <w:p w14:paraId="5AE1BEE7" w14:textId="1ACB7E91" w:rsidR="00BA5544" w:rsidRDefault="003B2F36">
      <w:r>
        <w:tab/>
      </w:r>
      <w:r w:rsidR="00BA5544">
        <w:t xml:space="preserve">THE MAYOR’S </w:t>
      </w:r>
      <w:r w:rsidR="00224B94">
        <w:t>RESIDENCE</w:t>
      </w:r>
      <w:r w:rsidR="00BA5544">
        <w:t>, Providence, RI</w:t>
      </w:r>
      <w:r w:rsidR="00BA5544">
        <w:tab/>
      </w:r>
      <w:r w:rsidR="00BA5544">
        <w:tab/>
      </w:r>
      <w:r w:rsidR="00BA5544">
        <w:tab/>
      </w:r>
      <w:r w:rsidR="00BA5544">
        <w:tab/>
      </w:r>
      <w:r w:rsidR="00C0665D">
        <w:t>1999</w:t>
      </w:r>
    </w:p>
    <w:p w14:paraId="6DCC667D" w14:textId="0BC344CA" w:rsidR="00BA5544" w:rsidRDefault="00BA5544">
      <w:r>
        <w:tab/>
      </w:r>
      <w:r w:rsidR="003B2F36">
        <w:tab/>
      </w:r>
      <w:r>
        <w:t>Private performance for the Mayor of Florence, Italy</w:t>
      </w:r>
    </w:p>
    <w:p w14:paraId="4ADA261F" w14:textId="77777777" w:rsidR="00BA5544" w:rsidRDefault="00BA5544"/>
    <w:p w14:paraId="137F0C76" w14:textId="4488579B" w:rsidR="007B2504" w:rsidRDefault="003B2F36">
      <w:r>
        <w:tab/>
      </w:r>
      <w:r w:rsidR="007B2504">
        <w:t>JORDAN HALL, Boston, MA</w:t>
      </w:r>
      <w:r w:rsidR="007B2504">
        <w:tab/>
      </w:r>
      <w:r w:rsidR="007B2504">
        <w:tab/>
      </w:r>
      <w:r w:rsidR="007B2504">
        <w:tab/>
      </w:r>
      <w:r w:rsidR="003B7428">
        <w:tab/>
      </w:r>
      <w:r w:rsidR="003B7428">
        <w:tab/>
      </w:r>
      <w:r>
        <w:t>multiple</w:t>
      </w:r>
      <w:r w:rsidR="007B2504">
        <w:t xml:space="preserve"> years</w:t>
      </w:r>
    </w:p>
    <w:p w14:paraId="0C0DCD68" w14:textId="12084932" w:rsidR="007B2504" w:rsidRDefault="00FC5A3C">
      <w:r>
        <w:tab/>
      </w:r>
      <w:r w:rsidR="003B2F36">
        <w:tab/>
      </w:r>
      <w:r>
        <w:t xml:space="preserve">Robert Paul Sullivan; NEC </w:t>
      </w:r>
      <w:r w:rsidR="007B2504">
        <w:t>faculty recital</w:t>
      </w:r>
      <w:r>
        <w:t>s</w:t>
      </w:r>
    </w:p>
    <w:p w14:paraId="4D16CBD5" w14:textId="77777777" w:rsidR="00F617B1" w:rsidRDefault="00F617B1"/>
    <w:p w14:paraId="48DB1A3A" w14:textId="4ED8079D" w:rsidR="003B7428" w:rsidRDefault="003B2F36">
      <w:r>
        <w:tab/>
      </w:r>
      <w:r w:rsidR="006B2360">
        <w:t xml:space="preserve">FIRST NIGHT PROVIDENCE </w:t>
      </w:r>
      <w:r w:rsidR="006B2360">
        <w:tab/>
      </w:r>
      <w:r w:rsidR="003B7428">
        <w:tab/>
      </w:r>
      <w:r w:rsidR="003B7428">
        <w:tab/>
      </w:r>
      <w:r w:rsidR="003B7428">
        <w:tab/>
      </w:r>
      <w:r w:rsidR="003B7428">
        <w:tab/>
      </w:r>
      <w:r>
        <w:t xml:space="preserve"> multiple years</w:t>
      </w:r>
    </w:p>
    <w:p w14:paraId="7E9699DE" w14:textId="77777777" w:rsidR="00F617B1" w:rsidRDefault="00F617B1"/>
    <w:p w14:paraId="46F6B1C5" w14:textId="79F2531D" w:rsidR="00FC5A3C" w:rsidRDefault="003B2F36">
      <w:r>
        <w:tab/>
      </w:r>
      <w:r w:rsidR="00FC5A3C">
        <w:t>WATERFIRE PROVIDENCE, Providence RI</w:t>
      </w:r>
      <w:r w:rsidR="00FC5A3C">
        <w:tab/>
      </w:r>
      <w:r w:rsidR="00FC5A3C">
        <w:tab/>
      </w:r>
      <w:r w:rsidR="00FC5A3C">
        <w:tab/>
      </w:r>
      <w:r>
        <w:t>multiple years</w:t>
      </w:r>
    </w:p>
    <w:p w14:paraId="70DFC5BA" w14:textId="77777777" w:rsidR="006B2360" w:rsidRDefault="006B2360"/>
    <w:p w14:paraId="606B862E" w14:textId="77777777" w:rsidR="003B2F36" w:rsidRDefault="003B2F36"/>
    <w:p w14:paraId="4DAD5CE8" w14:textId="2D399DA6" w:rsidR="005C4A8B" w:rsidRPr="00613BA2" w:rsidRDefault="005C4A8B">
      <w:pPr>
        <w:rPr>
          <w:sz w:val="28"/>
          <w:szCs w:val="28"/>
          <w:u w:val="single"/>
        </w:rPr>
      </w:pPr>
      <w:r w:rsidRPr="00613BA2">
        <w:rPr>
          <w:sz w:val="28"/>
          <w:szCs w:val="28"/>
          <w:u w:val="single"/>
        </w:rPr>
        <w:t>PMO-SPONSORED EVENTS:</w:t>
      </w:r>
    </w:p>
    <w:p w14:paraId="0ED219EF" w14:textId="77777777" w:rsidR="005C4A8B" w:rsidRDefault="005C4A8B"/>
    <w:p w14:paraId="574BE98B" w14:textId="18077C4A" w:rsidR="00613BA2" w:rsidRDefault="003B2F36" w:rsidP="00613BA2">
      <w:r>
        <w:tab/>
      </w:r>
      <w:r w:rsidR="00613BA2">
        <w:t xml:space="preserve">WHEELER HALL, The Wheeler School, Providence, RI   </w:t>
      </w:r>
      <w:r w:rsidR="00613BA2">
        <w:tab/>
      </w:r>
    </w:p>
    <w:p w14:paraId="164B53F0" w14:textId="5D8F93D2" w:rsidR="00613BA2" w:rsidRDefault="00613BA2" w:rsidP="00613BA2">
      <w:r>
        <w:tab/>
      </w:r>
      <w:r w:rsidR="003B2F36">
        <w:tab/>
      </w:r>
      <w:r>
        <w:t xml:space="preserve">With guest Chris </w:t>
      </w:r>
      <w:proofErr w:type="spellStart"/>
      <w:r>
        <w:t>Acquavella</w:t>
      </w:r>
      <w:proofErr w:type="spellEnd"/>
      <w:r>
        <w:tab/>
      </w:r>
      <w:r w:rsidR="00B5562C">
        <w:t>(CA)</w:t>
      </w:r>
      <w:bookmarkStart w:id="0" w:name="_GoBack"/>
      <w:bookmarkEnd w:id="0"/>
      <w:r>
        <w:tab/>
      </w:r>
      <w:r>
        <w:tab/>
      </w:r>
      <w:r>
        <w:tab/>
      </w:r>
      <w:r>
        <w:tab/>
      </w:r>
      <w:r w:rsidR="00224B94">
        <w:tab/>
      </w:r>
      <w:r w:rsidR="003D74F2">
        <w:t>20</w:t>
      </w:r>
      <w:r>
        <w:t>12</w:t>
      </w:r>
    </w:p>
    <w:p w14:paraId="62DFDAE1" w14:textId="07428358" w:rsidR="00613BA2" w:rsidRDefault="00613BA2" w:rsidP="00613BA2">
      <w:r>
        <w:tab/>
      </w:r>
      <w:r w:rsidR="003B2F36">
        <w:tab/>
      </w:r>
      <w:r>
        <w:t>With International Mandolin Academy Orchestra</w:t>
      </w:r>
      <w:r w:rsidR="00074910">
        <w:t xml:space="preserve"> (Italy)</w:t>
      </w:r>
      <w:r>
        <w:tab/>
      </w:r>
      <w:r>
        <w:tab/>
      </w:r>
      <w:r w:rsidR="003D74F2">
        <w:t>20</w:t>
      </w:r>
      <w:r>
        <w:t>11</w:t>
      </w:r>
    </w:p>
    <w:p w14:paraId="40DCC886" w14:textId="485222A7" w:rsidR="00613BA2" w:rsidRDefault="00613BA2" w:rsidP="00613BA2">
      <w:r>
        <w:tab/>
      </w:r>
      <w:r w:rsidR="003B2F36">
        <w:tab/>
      </w:r>
      <w:r>
        <w:t xml:space="preserve">With Carlo </w:t>
      </w:r>
      <w:proofErr w:type="spellStart"/>
      <w:r>
        <w:t>Aonzo</w:t>
      </w:r>
      <w:proofErr w:type="spellEnd"/>
      <w:r>
        <w:t xml:space="preserve"> &amp; Eden Macadam-</w:t>
      </w:r>
      <w:proofErr w:type="spellStart"/>
      <w:r>
        <w:t>Somer</w:t>
      </w:r>
      <w:proofErr w:type="spellEnd"/>
      <w:r>
        <w:tab/>
      </w:r>
      <w:r>
        <w:tab/>
      </w:r>
      <w:r>
        <w:tab/>
      </w:r>
      <w:r w:rsidR="00224B94">
        <w:tab/>
      </w:r>
      <w:r w:rsidR="003D74F2">
        <w:t>20</w:t>
      </w:r>
      <w:r>
        <w:t>10</w:t>
      </w:r>
      <w:r>
        <w:tab/>
      </w:r>
    </w:p>
    <w:p w14:paraId="6DD28DDD" w14:textId="77777777" w:rsidR="00613BA2" w:rsidRDefault="00613BA2"/>
    <w:p w14:paraId="52165E2C" w14:textId="28F6D49A" w:rsidR="00613BA2" w:rsidRDefault="003B2F36" w:rsidP="00613BA2">
      <w:r>
        <w:tab/>
      </w:r>
      <w:r w:rsidR="00613BA2">
        <w:t>THE RHODE ISLAND PHILHARMONIC MUSIC SCHOOL</w:t>
      </w:r>
      <w:r w:rsidR="00613BA2">
        <w:tab/>
      </w:r>
      <w:r w:rsidR="00224B94">
        <w:tab/>
      </w:r>
      <w:r w:rsidR="003D74F2">
        <w:t>20</w:t>
      </w:r>
      <w:r w:rsidR="00613BA2">
        <w:t>09</w:t>
      </w:r>
    </w:p>
    <w:p w14:paraId="6DC74203" w14:textId="1460B86B" w:rsidR="00613BA2" w:rsidRDefault="00613BA2" w:rsidP="00613BA2">
      <w:r>
        <w:tab/>
      </w:r>
      <w:r w:rsidR="003B2F36">
        <w:tab/>
      </w:r>
      <w:proofErr w:type="gramStart"/>
      <w:r>
        <w:t>with</w:t>
      </w:r>
      <w:proofErr w:type="gramEnd"/>
      <w:r>
        <w:t xml:space="preserve"> The </w:t>
      </w:r>
      <w:proofErr w:type="spellStart"/>
      <w:r>
        <w:t>Saarlandisches</w:t>
      </w:r>
      <w:proofErr w:type="spellEnd"/>
      <w:r>
        <w:t xml:space="preserve"> </w:t>
      </w:r>
      <w:proofErr w:type="spellStart"/>
      <w:r>
        <w:t>Zupforchester</w:t>
      </w:r>
      <w:proofErr w:type="spellEnd"/>
      <w:r w:rsidR="00B5562C">
        <w:t xml:space="preserve"> (Germany)</w:t>
      </w:r>
    </w:p>
    <w:p w14:paraId="179338B3" w14:textId="77777777" w:rsidR="00613BA2" w:rsidRDefault="00613BA2" w:rsidP="00613BA2"/>
    <w:p w14:paraId="103C50AC" w14:textId="7ED6CF5E" w:rsidR="00613BA2" w:rsidRDefault="003B2F36" w:rsidP="00613BA2">
      <w:r>
        <w:tab/>
      </w:r>
      <w:r w:rsidR="00613BA2">
        <w:t>ST. MARTIN’S GREAT HALL, Providence, RI</w:t>
      </w:r>
    </w:p>
    <w:p w14:paraId="74EF9964" w14:textId="417A9E56" w:rsidR="00613BA2" w:rsidRDefault="003B2F36" w:rsidP="00613BA2">
      <w:r>
        <w:tab/>
      </w:r>
      <w:r>
        <w:tab/>
        <w:t>W</w:t>
      </w:r>
      <w:r w:rsidR="00613BA2">
        <w:t>ith Simon Mayer</w:t>
      </w:r>
      <w:r>
        <w:t xml:space="preserve"> (Britain)</w:t>
      </w:r>
    </w:p>
    <w:p w14:paraId="26DC9966" w14:textId="181932AB" w:rsidR="00613BA2" w:rsidRDefault="00613BA2" w:rsidP="00613BA2">
      <w:r>
        <w:tab/>
      </w:r>
      <w:r w:rsidR="003B2F36">
        <w:tab/>
        <w:t xml:space="preserve">With </w:t>
      </w:r>
      <w:r>
        <w:t xml:space="preserve">Orchestra a </w:t>
      </w:r>
      <w:proofErr w:type="spellStart"/>
      <w:r>
        <w:t>Plectre</w:t>
      </w:r>
      <w:proofErr w:type="spellEnd"/>
      <w:r>
        <w:t xml:space="preserve"> Toulouse</w:t>
      </w:r>
      <w:r w:rsidR="003B2F36">
        <w:t xml:space="preserve"> (France)</w:t>
      </w:r>
    </w:p>
    <w:p w14:paraId="77F5B27F" w14:textId="7F58A29E" w:rsidR="00613BA2" w:rsidRDefault="00613BA2" w:rsidP="00613BA2">
      <w:r>
        <w:tab/>
      </w:r>
      <w:r w:rsidR="003B2F36">
        <w:tab/>
        <w:t xml:space="preserve">With </w:t>
      </w:r>
      <w:r>
        <w:t xml:space="preserve">Tamara </w:t>
      </w:r>
      <w:proofErr w:type="spellStart"/>
      <w:r>
        <w:t>Volskaya</w:t>
      </w:r>
      <w:proofErr w:type="spellEnd"/>
      <w:r w:rsidR="003B2F36">
        <w:t xml:space="preserve"> (Russia)</w:t>
      </w:r>
      <w:r>
        <w:tab/>
      </w:r>
      <w:r>
        <w:tab/>
      </w:r>
      <w:r>
        <w:tab/>
      </w:r>
      <w:r>
        <w:tab/>
      </w:r>
      <w:r>
        <w:tab/>
      </w:r>
      <w:r w:rsidR="003D74F2">
        <w:t>20</w:t>
      </w:r>
      <w:r>
        <w:t>05</w:t>
      </w:r>
    </w:p>
    <w:p w14:paraId="27CDA72D" w14:textId="698DA56C" w:rsidR="00613BA2" w:rsidRDefault="00613BA2" w:rsidP="00613BA2">
      <w:r>
        <w:tab/>
      </w:r>
      <w:r w:rsidR="003B2F36">
        <w:tab/>
        <w:t xml:space="preserve">With Carlo </w:t>
      </w:r>
      <w:proofErr w:type="spellStart"/>
      <w:r w:rsidR="003B2F36">
        <w:t>Aonzo</w:t>
      </w:r>
      <w:proofErr w:type="spellEnd"/>
      <w:r w:rsidR="003B2F36">
        <w:t xml:space="preserve"> (Italy)</w:t>
      </w:r>
      <w:r>
        <w:tab/>
      </w:r>
      <w:r>
        <w:tab/>
      </w:r>
      <w:r>
        <w:tab/>
      </w:r>
      <w:r>
        <w:tab/>
      </w:r>
      <w:r>
        <w:tab/>
      </w:r>
      <w:r w:rsidR="00224B94">
        <w:tab/>
      </w:r>
      <w:r w:rsidR="003D74F2">
        <w:t>20</w:t>
      </w:r>
      <w:r>
        <w:t>06</w:t>
      </w:r>
    </w:p>
    <w:p w14:paraId="71058DE6" w14:textId="77777777" w:rsidR="00613BA2" w:rsidRDefault="00613BA2"/>
    <w:p w14:paraId="78628275" w14:textId="543B4294" w:rsidR="00613BA2" w:rsidRDefault="003B2F36" w:rsidP="00613BA2">
      <w:r>
        <w:tab/>
      </w:r>
      <w:r w:rsidR="00613BA2">
        <w:t xml:space="preserve">INTERNATIONAL FESTIVAL OF MANDOLINS              </w:t>
      </w:r>
      <w:r w:rsidR="00224B94">
        <w:tab/>
        <w:t xml:space="preserve"> </w:t>
      </w:r>
      <w:r w:rsidR="00613BA2">
        <w:t>2001</w:t>
      </w:r>
    </w:p>
    <w:p w14:paraId="7633AED9" w14:textId="77777777" w:rsidR="00613BA2" w:rsidRDefault="00613BA2" w:rsidP="00613BA2">
      <w:r>
        <w:tab/>
        <w:t xml:space="preserve">Providence, RI.  </w:t>
      </w:r>
      <w:r w:rsidRPr="00FC5A3C">
        <w:rPr>
          <w:i/>
        </w:rPr>
        <w:t>PMO: presenting organization</w:t>
      </w:r>
    </w:p>
    <w:p w14:paraId="18BBD18B" w14:textId="754B9098" w:rsidR="00613BA2" w:rsidRDefault="00613BA2">
      <w:r>
        <w:tab/>
      </w:r>
      <w:r>
        <w:tab/>
        <w:t>Guest ensembles from Germany, Italy, Brazil, Portugal</w:t>
      </w:r>
    </w:p>
    <w:p w14:paraId="397915F1" w14:textId="77777777" w:rsidR="00613BA2" w:rsidRDefault="00613BA2"/>
    <w:p w14:paraId="38FCF64F" w14:textId="4C72CE99" w:rsidR="00613BA2" w:rsidRDefault="003B2F36" w:rsidP="00613BA2">
      <w:r>
        <w:tab/>
      </w:r>
      <w:proofErr w:type="gramStart"/>
      <w:r w:rsidR="00613BA2">
        <w:t xml:space="preserve">RI STATE COUNCIL ON THE ARTS GRANT for </w:t>
      </w:r>
      <w:r w:rsidR="00613BA2">
        <w:tab/>
      </w:r>
      <w:r w:rsidR="00613BA2">
        <w:tab/>
      </w:r>
      <w:r w:rsidR="00613BA2">
        <w:tab/>
        <w:t xml:space="preserve">    199?</w:t>
      </w:r>
      <w:proofErr w:type="gramEnd"/>
    </w:p>
    <w:p w14:paraId="5B820878" w14:textId="6B6CA044" w:rsidR="00613BA2" w:rsidRDefault="003B2F36" w:rsidP="00613BA2">
      <w:r>
        <w:tab/>
      </w:r>
      <w:r w:rsidR="00613BA2">
        <w:t xml:space="preserve">“THE FROG PRINCE; a mini-opera” a series of community performances </w:t>
      </w:r>
    </w:p>
    <w:p w14:paraId="268BC048" w14:textId="414D5075" w:rsidR="00613BA2" w:rsidRDefault="00613BA2" w:rsidP="00613BA2">
      <w:r>
        <w:tab/>
      </w:r>
      <w:r w:rsidR="003B2F36">
        <w:tab/>
      </w:r>
      <w:proofErr w:type="spellStart"/>
      <w:proofErr w:type="gramStart"/>
      <w:r>
        <w:t>inc</w:t>
      </w:r>
      <w:proofErr w:type="gramEnd"/>
      <w:r>
        <w:t>.</w:t>
      </w:r>
      <w:proofErr w:type="spellEnd"/>
      <w:r>
        <w:t xml:space="preserve"> The Gordon School, The Warwick Public Library,</w:t>
      </w:r>
    </w:p>
    <w:p w14:paraId="37C7ADD9" w14:textId="77777777" w:rsidR="00613BA2" w:rsidRDefault="00613BA2"/>
    <w:p w14:paraId="5B77C736" w14:textId="1AD77AA5" w:rsidR="00613BA2" w:rsidRDefault="003B2F36" w:rsidP="00613BA2">
      <w:r>
        <w:tab/>
      </w:r>
      <w:r w:rsidR="00613BA2">
        <w:t>PEPSI FORUM MANDOLIN SERIES</w:t>
      </w:r>
      <w:r w:rsidR="00613BA2">
        <w:tab/>
      </w:r>
      <w:r w:rsidR="00613BA2">
        <w:tab/>
      </w:r>
      <w:r w:rsidR="00613BA2">
        <w:tab/>
      </w:r>
      <w:r w:rsidR="00613BA2">
        <w:tab/>
      </w:r>
      <w:r>
        <w:t>2000-2002</w:t>
      </w:r>
    </w:p>
    <w:p w14:paraId="1D223DF5" w14:textId="5788D525" w:rsidR="00613BA2" w:rsidRPr="00CB1F8E" w:rsidRDefault="003B2F36" w:rsidP="00613BA2">
      <w:pPr>
        <w:rPr>
          <w:i/>
        </w:rPr>
      </w:pPr>
      <w:r>
        <w:rPr>
          <w:i/>
        </w:rPr>
        <w:tab/>
      </w:r>
      <w:r w:rsidR="00613BA2" w:rsidRPr="00CB1F8E">
        <w:rPr>
          <w:i/>
        </w:rPr>
        <w:t xml:space="preserve">Johnson &amp; Wales ‘ENSEMBLE –IN-RESIDENCE’ </w:t>
      </w:r>
    </w:p>
    <w:p w14:paraId="45AFA397" w14:textId="77777777" w:rsidR="00613BA2" w:rsidRDefault="00613BA2" w:rsidP="00613BA2">
      <w:r>
        <w:tab/>
        <w:t xml:space="preserve">Guests </w:t>
      </w:r>
      <w:proofErr w:type="spellStart"/>
      <w:r>
        <w:t>inc.</w:t>
      </w:r>
      <w:proofErr w:type="spellEnd"/>
      <w:r>
        <w:t xml:space="preserve"> Duke </w:t>
      </w:r>
      <w:proofErr w:type="spellStart"/>
      <w:r>
        <w:t>Robillard</w:t>
      </w:r>
      <w:proofErr w:type="spellEnd"/>
      <w:r>
        <w:t xml:space="preserve">, Butch </w:t>
      </w:r>
      <w:proofErr w:type="spellStart"/>
      <w:r>
        <w:t>Baldasarri</w:t>
      </w:r>
      <w:proofErr w:type="spellEnd"/>
      <w:r>
        <w:t>, Rose Weaver, Chris Turner</w:t>
      </w:r>
    </w:p>
    <w:p w14:paraId="5A5C5815" w14:textId="02780BAE" w:rsidR="00613BA2" w:rsidRDefault="00224B94">
      <w:r>
        <w:t xml:space="preserve"> </w:t>
      </w:r>
    </w:p>
    <w:sectPr w:rsidR="00613BA2" w:rsidSect="000D46F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E1"/>
    <w:rsid w:val="00074910"/>
    <w:rsid w:val="000D46F8"/>
    <w:rsid w:val="00224B94"/>
    <w:rsid w:val="003255CA"/>
    <w:rsid w:val="003842E1"/>
    <w:rsid w:val="003B2F36"/>
    <w:rsid w:val="003B7428"/>
    <w:rsid w:val="003D74F2"/>
    <w:rsid w:val="00484253"/>
    <w:rsid w:val="004F4D01"/>
    <w:rsid w:val="00511D41"/>
    <w:rsid w:val="005C4A8B"/>
    <w:rsid w:val="00613BA2"/>
    <w:rsid w:val="006B2360"/>
    <w:rsid w:val="007B2504"/>
    <w:rsid w:val="007F1F55"/>
    <w:rsid w:val="00A76648"/>
    <w:rsid w:val="00B04457"/>
    <w:rsid w:val="00B22C12"/>
    <w:rsid w:val="00B5562C"/>
    <w:rsid w:val="00BA5544"/>
    <w:rsid w:val="00C0665D"/>
    <w:rsid w:val="00CB1F8E"/>
    <w:rsid w:val="00D71063"/>
    <w:rsid w:val="00DF68A5"/>
    <w:rsid w:val="00E315AA"/>
    <w:rsid w:val="00F617B1"/>
    <w:rsid w:val="00FC5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CB4E1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624</Words>
  <Characters>3562</Characters>
  <Application>Microsoft Macintosh Word</Application>
  <DocSecurity>0</DocSecurity>
  <Lines>29</Lines>
  <Paragraphs>8</Paragraphs>
  <ScaleCrop>false</ScaleCrop>
  <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5</cp:revision>
  <cp:lastPrinted>2015-06-05T14:35:00Z</cp:lastPrinted>
  <dcterms:created xsi:type="dcterms:W3CDTF">2015-06-05T14:29:00Z</dcterms:created>
  <dcterms:modified xsi:type="dcterms:W3CDTF">2015-06-05T15:15:00Z</dcterms:modified>
</cp:coreProperties>
</file>